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95" w:rsidRDefault="006F7095" w:rsidP="00844D46">
      <w:pPr>
        <w:spacing w:line="480" w:lineRule="auto"/>
        <w:jc w:val="center"/>
        <w:rPr>
          <w:rFonts w:ascii="Times New Roman" w:hAnsi="Times New Roman" w:cs="Times New Roman"/>
          <w:sz w:val="24"/>
          <w:szCs w:val="24"/>
        </w:rPr>
      </w:pPr>
    </w:p>
    <w:p w:rsidR="006F7095" w:rsidRDefault="006F7095" w:rsidP="00844D46">
      <w:pPr>
        <w:spacing w:line="480" w:lineRule="auto"/>
        <w:jc w:val="center"/>
        <w:rPr>
          <w:rFonts w:ascii="Times New Roman" w:hAnsi="Times New Roman" w:cs="Times New Roman"/>
          <w:sz w:val="24"/>
          <w:szCs w:val="24"/>
        </w:rPr>
      </w:pPr>
    </w:p>
    <w:p w:rsidR="006F7095" w:rsidRDefault="006F7095" w:rsidP="00844D46">
      <w:pPr>
        <w:spacing w:line="480" w:lineRule="auto"/>
        <w:jc w:val="center"/>
        <w:rPr>
          <w:rFonts w:ascii="Times New Roman" w:hAnsi="Times New Roman" w:cs="Times New Roman"/>
          <w:sz w:val="24"/>
          <w:szCs w:val="24"/>
        </w:rPr>
      </w:pPr>
    </w:p>
    <w:p w:rsidR="002D4808" w:rsidRDefault="002D4808" w:rsidP="00844D46">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Ethics and Diversity</w:t>
      </w:r>
    </w:p>
    <w:p w:rsidR="006F7095" w:rsidRDefault="006F7095"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F7095" w:rsidRDefault="006F7095"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F7095" w:rsidRPr="00970AE5" w:rsidRDefault="006F7095"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925175" w:rsidRDefault="00925175" w:rsidP="00844D46">
      <w:pPr>
        <w:spacing w:line="480" w:lineRule="auto"/>
        <w:ind w:firstLine="0"/>
        <w:rPr>
          <w:rFonts w:ascii="Times New Roman" w:hAnsi="Times New Roman" w:cs="Times New Roman"/>
          <w:sz w:val="24"/>
          <w:szCs w:val="24"/>
        </w:rPr>
      </w:pPr>
    </w:p>
    <w:p w:rsidR="002D4808" w:rsidRPr="00970AE5" w:rsidRDefault="00925175" w:rsidP="00844D46">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4808" w:rsidRPr="00970AE5">
        <w:rPr>
          <w:rFonts w:ascii="Times New Roman" w:hAnsi="Times New Roman" w:cs="Times New Roman"/>
          <w:sz w:val="24"/>
          <w:szCs w:val="24"/>
        </w:rPr>
        <w:t>Introduction</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There are ethical and legal considerations that should be factored in when dealing with diversity dilemmas in different fields of the workforce for example interior design, nutrition/dietetics, and nursing. For example, the code of ethics in interior design requires a Certified Interior Designer to undertake their professional tasks with integrity, fairness, and honesty and respecting another interior designer’s professional interrelation</w:t>
      </w:r>
      <w:r w:rsidR="00BA4EFE" w:rsidRPr="00BA4EFE">
        <w:rPr>
          <w:rFonts w:ascii="Times New Roman" w:hAnsi="Times New Roman" w:cs="Times New Roman"/>
          <w:color w:val="222222"/>
          <w:sz w:val="24"/>
          <w:szCs w:val="24"/>
          <w:shd w:val="clear" w:color="auto" w:fill="FFFFFF"/>
        </w:rPr>
        <w:t xml:space="preserve"> </w:t>
      </w:r>
      <w:r w:rsidR="00BA4EFE">
        <w:rPr>
          <w:rFonts w:ascii="Times New Roman" w:hAnsi="Times New Roman" w:cs="Times New Roman"/>
          <w:color w:val="222222"/>
          <w:sz w:val="24"/>
          <w:szCs w:val="24"/>
          <w:shd w:val="clear" w:color="auto" w:fill="FFFFFF"/>
        </w:rPr>
        <w:t>(Piotrowski &amp;</w:t>
      </w:r>
      <w:r w:rsidR="00BA4EFE" w:rsidRPr="00BA4EFE">
        <w:rPr>
          <w:rFonts w:ascii="Times New Roman" w:hAnsi="Times New Roman" w:cs="Times New Roman"/>
          <w:color w:val="222222"/>
          <w:sz w:val="24"/>
          <w:szCs w:val="24"/>
          <w:shd w:val="clear" w:color="auto" w:fill="FFFFFF"/>
        </w:rPr>
        <w:t>C. M</w:t>
      </w:r>
      <w:r w:rsidR="00BA4EFE">
        <w:rPr>
          <w:rFonts w:ascii="Times New Roman" w:hAnsi="Times New Roman" w:cs="Times New Roman"/>
          <w:color w:val="222222"/>
          <w:sz w:val="24"/>
          <w:szCs w:val="24"/>
          <w:shd w:val="clear" w:color="auto" w:fill="FFFFFF"/>
        </w:rPr>
        <w:t>, 2013)</w:t>
      </w:r>
      <w:r w:rsidRPr="00970AE5">
        <w:rPr>
          <w:rFonts w:ascii="Times New Roman" w:hAnsi="Times New Roman" w:cs="Times New Roman"/>
          <w:sz w:val="24"/>
          <w:szCs w:val="24"/>
        </w:rPr>
        <w:t>.</w:t>
      </w:r>
    </w:p>
    <w:p w:rsidR="002D4808" w:rsidRPr="00970AE5" w:rsidRDefault="002D4808" w:rsidP="00844D46">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Current ethical issue in interior design</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One of the current ethical issues in interior design is the issue of keeping the privacy of the interior design proposals for clients</w:t>
      </w:r>
      <w:r w:rsidR="00B54964" w:rsidRPr="00B54964">
        <w:rPr>
          <w:rFonts w:ascii="Times New Roman" w:hAnsi="Times New Roman" w:cs="Times New Roman"/>
          <w:color w:val="222222"/>
          <w:sz w:val="24"/>
          <w:szCs w:val="24"/>
          <w:shd w:val="clear" w:color="auto" w:fill="FFFFFF"/>
        </w:rPr>
        <w:t xml:space="preserve"> </w:t>
      </w:r>
      <w:r w:rsidR="00B54964">
        <w:rPr>
          <w:rFonts w:ascii="Times New Roman" w:hAnsi="Times New Roman" w:cs="Times New Roman"/>
          <w:color w:val="222222"/>
          <w:sz w:val="24"/>
          <w:szCs w:val="24"/>
          <w:shd w:val="clear" w:color="auto" w:fill="FFFFFF"/>
        </w:rPr>
        <w:t>(</w:t>
      </w:r>
      <w:r w:rsidR="00B54964" w:rsidRPr="00970AE5">
        <w:rPr>
          <w:rFonts w:ascii="Times New Roman" w:hAnsi="Times New Roman" w:cs="Times New Roman"/>
          <w:color w:val="222222"/>
          <w:sz w:val="24"/>
          <w:szCs w:val="24"/>
          <w:shd w:val="clear" w:color="auto" w:fill="FFFFFF"/>
        </w:rPr>
        <w:t>Kendrick</w:t>
      </w:r>
      <w:r w:rsidR="00B54964">
        <w:rPr>
          <w:rFonts w:ascii="Times New Roman" w:hAnsi="Times New Roman" w:cs="Times New Roman"/>
          <w:color w:val="222222"/>
          <w:sz w:val="24"/>
          <w:szCs w:val="24"/>
          <w:shd w:val="clear" w:color="auto" w:fill="FFFFFF"/>
        </w:rPr>
        <w:t xml:space="preserve"> et al. 2008)</w:t>
      </w:r>
      <w:r w:rsidRPr="00970AE5">
        <w:rPr>
          <w:rFonts w:ascii="Times New Roman" w:hAnsi="Times New Roman" w:cs="Times New Roman"/>
          <w:sz w:val="24"/>
          <w:szCs w:val="24"/>
        </w:rPr>
        <w:t>. An interior designer should at no time reveal confidential information of their clients or their proposed designs under any situation. Most interior designers get disappointed after designing a unique workspace or a living space for a client and finding it plagiarized when presenting the design to the client. This sometimes makes clients engage a different firm to execute the proposed design at a lower cost without granting the contract to the primary designer. This is one of the dilemmas that interior designers face.</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I will approach this issue of keeping the privacy of proposed designs for clients by replacing the old methods of drafting copies of proposals with the use of modern technology. These old methods were inconvenient and time-consuming. The </w:t>
      </w:r>
      <w:r w:rsidR="00540053" w:rsidRPr="00970AE5">
        <w:rPr>
          <w:rFonts w:ascii="Times New Roman" w:hAnsi="Times New Roman" w:cs="Times New Roman"/>
          <w:sz w:val="24"/>
          <w:szCs w:val="24"/>
        </w:rPr>
        <w:t>uses of modern technology especially the use of the internet to present proposals to clients is more convenient and s</w:t>
      </w:r>
      <w:r w:rsidR="00540053">
        <w:rPr>
          <w:rFonts w:ascii="Times New Roman" w:hAnsi="Times New Roman" w:cs="Times New Roman"/>
          <w:sz w:val="24"/>
          <w:szCs w:val="24"/>
        </w:rPr>
        <w:t>afe</w:t>
      </w:r>
      <w:r w:rsidR="005B7A81" w:rsidRPr="005B7A81">
        <w:rPr>
          <w:rFonts w:ascii="Times New Roman" w:hAnsi="Times New Roman" w:cs="Times New Roman"/>
          <w:color w:val="222222"/>
          <w:sz w:val="24"/>
          <w:szCs w:val="24"/>
          <w:shd w:val="clear" w:color="auto" w:fill="FFFFFF"/>
        </w:rPr>
        <w:t xml:space="preserve"> </w:t>
      </w:r>
      <w:r w:rsidR="005B7A81">
        <w:rPr>
          <w:rFonts w:ascii="Times New Roman" w:hAnsi="Times New Roman" w:cs="Times New Roman"/>
          <w:color w:val="222222"/>
          <w:sz w:val="24"/>
          <w:szCs w:val="24"/>
          <w:shd w:val="clear" w:color="auto" w:fill="FFFFFF"/>
        </w:rPr>
        <w:t xml:space="preserve">(Mesher &amp; </w:t>
      </w:r>
      <w:r w:rsidR="005B7A81" w:rsidRPr="00970AE5">
        <w:rPr>
          <w:rFonts w:ascii="Times New Roman" w:hAnsi="Times New Roman" w:cs="Times New Roman"/>
          <w:color w:val="222222"/>
          <w:sz w:val="24"/>
          <w:szCs w:val="24"/>
          <w:shd w:val="clear" w:color="auto" w:fill="FFFFFF"/>
        </w:rPr>
        <w:t>L</w:t>
      </w:r>
      <w:r w:rsidR="005B7A81">
        <w:rPr>
          <w:rFonts w:ascii="Times New Roman" w:hAnsi="Times New Roman" w:cs="Times New Roman"/>
          <w:color w:val="222222"/>
          <w:sz w:val="24"/>
          <w:szCs w:val="24"/>
          <w:shd w:val="clear" w:color="auto" w:fill="FFFFFF"/>
        </w:rPr>
        <w:t>, 2010)</w:t>
      </w:r>
      <w:r w:rsidRPr="00970AE5">
        <w:rPr>
          <w:rFonts w:ascii="Times New Roman" w:hAnsi="Times New Roman" w:cs="Times New Roman"/>
          <w:sz w:val="24"/>
          <w:szCs w:val="24"/>
        </w:rPr>
        <w:t>. I will also take the advantage of the United States copyright law that protects the original designs of authors by taking legal actions against any designs copied without my permission.</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lastRenderedPageBreak/>
        <w:t>I will also ensure the privacy of proposed designs by making sure that the clients sign confidentiality and non-divulgence agreement before giving them the designs</w:t>
      </w:r>
      <w:r w:rsidR="009C7468" w:rsidRPr="009C7468">
        <w:rPr>
          <w:rFonts w:ascii="Times New Roman" w:hAnsi="Times New Roman" w:cs="Times New Roman"/>
          <w:color w:val="222222"/>
          <w:sz w:val="24"/>
          <w:szCs w:val="24"/>
          <w:shd w:val="clear" w:color="auto" w:fill="FFFFFF"/>
        </w:rPr>
        <w:t xml:space="preserve"> </w:t>
      </w:r>
      <w:r w:rsidR="009C7468">
        <w:rPr>
          <w:rFonts w:ascii="Times New Roman" w:hAnsi="Times New Roman" w:cs="Times New Roman"/>
          <w:color w:val="222222"/>
          <w:sz w:val="24"/>
          <w:szCs w:val="24"/>
          <w:shd w:val="clear" w:color="auto" w:fill="FFFFFF"/>
        </w:rPr>
        <w:t>(</w:t>
      </w:r>
      <w:r w:rsidR="009C7468" w:rsidRPr="00970AE5">
        <w:rPr>
          <w:rFonts w:ascii="Times New Roman" w:hAnsi="Times New Roman" w:cs="Times New Roman"/>
          <w:color w:val="222222"/>
          <w:sz w:val="24"/>
          <w:szCs w:val="24"/>
          <w:shd w:val="clear" w:color="auto" w:fill="FFFFFF"/>
        </w:rPr>
        <w:t>Colesky</w:t>
      </w:r>
      <w:r w:rsidR="009C7468">
        <w:rPr>
          <w:rFonts w:ascii="Times New Roman" w:hAnsi="Times New Roman" w:cs="Times New Roman"/>
          <w:color w:val="222222"/>
          <w:sz w:val="24"/>
          <w:szCs w:val="24"/>
          <w:shd w:val="clear" w:color="auto" w:fill="FFFFFF"/>
        </w:rPr>
        <w:t xml:space="preserve"> et al. 2016)</w:t>
      </w:r>
      <w:r w:rsidRPr="00970AE5">
        <w:rPr>
          <w:rFonts w:ascii="Times New Roman" w:hAnsi="Times New Roman" w:cs="Times New Roman"/>
          <w:sz w:val="24"/>
          <w:szCs w:val="24"/>
        </w:rPr>
        <w:t>. I can also ensure privacy by only sharing the design as a teaser and hold the full idea until the proposal is approved and finalized. I will also involve a patent attorney to formulate the client work agreements to ensure that my interior designs are legally protected</w:t>
      </w:r>
      <w:r w:rsidR="007B3085" w:rsidRPr="007B3085">
        <w:rPr>
          <w:rFonts w:ascii="Times New Roman" w:hAnsi="Times New Roman" w:cs="Times New Roman"/>
          <w:color w:val="222222"/>
          <w:sz w:val="24"/>
          <w:szCs w:val="24"/>
          <w:shd w:val="clear" w:color="auto" w:fill="FFFFFF"/>
        </w:rPr>
        <w:t xml:space="preserve"> </w:t>
      </w:r>
      <w:r w:rsidR="007B3085">
        <w:rPr>
          <w:rFonts w:ascii="Times New Roman" w:hAnsi="Times New Roman" w:cs="Times New Roman"/>
          <w:color w:val="222222"/>
          <w:sz w:val="24"/>
          <w:szCs w:val="24"/>
          <w:shd w:val="clear" w:color="auto" w:fill="FFFFFF"/>
        </w:rPr>
        <w:t>(</w:t>
      </w:r>
      <w:r w:rsidR="007B3085" w:rsidRPr="00970AE5">
        <w:rPr>
          <w:rFonts w:ascii="Times New Roman" w:hAnsi="Times New Roman" w:cs="Times New Roman"/>
          <w:color w:val="222222"/>
          <w:sz w:val="24"/>
          <w:szCs w:val="24"/>
          <w:shd w:val="clear" w:color="auto" w:fill="FFFFFF"/>
        </w:rPr>
        <w:t>Rubinstein</w:t>
      </w:r>
      <w:r w:rsidR="007B3085">
        <w:rPr>
          <w:rFonts w:ascii="Times New Roman" w:hAnsi="Times New Roman" w:cs="Times New Roman"/>
          <w:color w:val="222222"/>
          <w:sz w:val="24"/>
          <w:szCs w:val="24"/>
          <w:shd w:val="clear" w:color="auto" w:fill="FFFFFF"/>
        </w:rPr>
        <w:t xml:space="preserve"> et al. 2013)</w:t>
      </w:r>
      <w:r w:rsidRPr="00970AE5">
        <w:rPr>
          <w:rFonts w:ascii="Times New Roman" w:hAnsi="Times New Roman" w:cs="Times New Roman"/>
          <w:sz w:val="24"/>
          <w:szCs w:val="24"/>
        </w:rPr>
        <w:t>. I will enhance the privacy of my designs by tightening the security of the dissemination of my interior design proposals to minimize the probability of them being copied without my permission. I will use document security software such as Digify to remain in control of my design proposals even after presenting them to potential clients. This will only allow the selected clients to have access to the design proposals and will also restrict downloads. Digify can also limit the clients from sharing the design proposals with other people. I can also keep tracking to see if clients accessed my proposals and from which place</w:t>
      </w:r>
      <w:r w:rsidR="00783ABA" w:rsidRPr="00783ABA">
        <w:rPr>
          <w:rFonts w:ascii="Times New Roman" w:hAnsi="Times New Roman" w:cs="Times New Roman"/>
          <w:color w:val="222222"/>
          <w:sz w:val="24"/>
          <w:szCs w:val="24"/>
          <w:shd w:val="clear" w:color="auto" w:fill="FFFFFF"/>
        </w:rPr>
        <w:t xml:space="preserve"> </w:t>
      </w:r>
      <w:r w:rsidR="00783ABA">
        <w:rPr>
          <w:rFonts w:ascii="Times New Roman" w:hAnsi="Times New Roman" w:cs="Times New Roman"/>
          <w:color w:val="222222"/>
          <w:sz w:val="24"/>
          <w:szCs w:val="24"/>
          <w:shd w:val="clear" w:color="auto" w:fill="FFFFFF"/>
        </w:rPr>
        <w:t>(</w:t>
      </w:r>
      <w:r w:rsidR="00783ABA" w:rsidRPr="00970AE5">
        <w:rPr>
          <w:rFonts w:ascii="Times New Roman" w:hAnsi="Times New Roman" w:cs="Times New Roman"/>
          <w:color w:val="222222"/>
          <w:sz w:val="24"/>
          <w:szCs w:val="24"/>
          <w:shd w:val="clear" w:color="auto" w:fill="FFFFFF"/>
        </w:rPr>
        <w:t>Ching</w:t>
      </w:r>
      <w:r w:rsidR="00783ABA">
        <w:rPr>
          <w:rFonts w:ascii="Times New Roman" w:hAnsi="Times New Roman" w:cs="Times New Roman"/>
          <w:color w:val="222222"/>
          <w:sz w:val="24"/>
          <w:szCs w:val="24"/>
          <w:shd w:val="clear" w:color="auto" w:fill="FFFFFF"/>
        </w:rPr>
        <w:t xml:space="preserve"> et al. 2018)</w:t>
      </w:r>
      <w:r w:rsidRPr="00970AE5">
        <w:rPr>
          <w:rFonts w:ascii="Times New Roman" w:hAnsi="Times New Roman" w:cs="Times New Roman"/>
          <w:sz w:val="24"/>
          <w:szCs w:val="24"/>
        </w:rPr>
        <w:t>.</w:t>
      </w:r>
    </w:p>
    <w:p w:rsidR="002D4808" w:rsidRPr="00970AE5" w:rsidRDefault="002D4808" w:rsidP="00844D46">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Issues related to technology that is incorporated into the ethical dilemma</w:t>
      </w:r>
    </w:p>
    <w:p w:rsidR="002D4808"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The use of technology has helped in minimizing or preventing the issue of keeping the privacy of design proposals as well as keeping the information of the clients</w:t>
      </w:r>
      <w:r w:rsidR="00705DA6" w:rsidRPr="00705DA6">
        <w:rPr>
          <w:rFonts w:ascii="Times New Roman" w:hAnsi="Times New Roman" w:cs="Times New Roman"/>
          <w:color w:val="222222"/>
          <w:sz w:val="24"/>
          <w:szCs w:val="24"/>
          <w:shd w:val="clear" w:color="auto" w:fill="FFFFFF"/>
        </w:rPr>
        <w:t xml:space="preserve"> </w:t>
      </w:r>
      <w:r w:rsidR="00705DA6">
        <w:rPr>
          <w:rFonts w:ascii="Times New Roman" w:hAnsi="Times New Roman" w:cs="Times New Roman"/>
          <w:color w:val="222222"/>
          <w:sz w:val="24"/>
          <w:szCs w:val="24"/>
          <w:shd w:val="clear" w:color="auto" w:fill="FFFFFF"/>
        </w:rPr>
        <w:t>(Hui &amp;</w:t>
      </w:r>
      <w:r w:rsidR="00705DA6" w:rsidRPr="00970AE5">
        <w:rPr>
          <w:rFonts w:ascii="Times New Roman" w:hAnsi="Times New Roman" w:cs="Times New Roman"/>
          <w:color w:val="222222"/>
          <w:sz w:val="24"/>
          <w:szCs w:val="24"/>
          <w:shd w:val="clear" w:color="auto" w:fill="FFFFFF"/>
        </w:rPr>
        <w:t xml:space="preserve"> J</w:t>
      </w:r>
      <w:r w:rsidR="00705DA6">
        <w:rPr>
          <w:rFonts w:ascii="Times New Roman" w:hAnsi="Times New Roman" w:cs="Times New Roman"/>
          <w:color w:val="222222"/>
          <w:sz w:val="24"/>
          <w:szCs w:val="24"/>
          <w:shd w:val="clear" w:color="auto" w:fill="FFFFFF"/>
        </w:rPr>
        <w:t>, 2015)</w:t>
      </w:r>
      <w:r w:rsidRPr="00970AE5">
        <w:rPr>
          <w:rFonts w:ascii="Times New Roman" w:hAnsi="Times New Roman" w:cs="Times New Roman"/>
          <w:sz w:val="24"/>
          <w:szCs w:val="24"/>
        </w:rPr>
        <w:t>. Technology has also been used to save time in the interior design industry. The privacy of clients’ information is protected through providing websites with log files that contain the information of clients. The technology protects the privacy of design proposals by restricting access to the proposals as well as limiting the downloading of the proposals. Technology allows interior designers to keep tracking their designs to know who accessed them and from which locality. This is an appropriate use of technology in the interior design industry because it saves time and protects design proposals of original authors from plagiarism</w:t>
      </w:r>
      <w:r w:rsidR="004418EB" w:rsidRPr="004418EB">
        <w:rPr>
          <w:rFonts w:ascii="Times New Roman" w:hAnsi="Times New Roman" w:cs="Times New Roman"/>
          <w:color w:val="222222"/>
          <w:sz w:val="24"/>
          <w:szCs w:val="24"/>
          <w:shd w:val="clear" w:color="auto" w:fill="FFFFFF"/>
        </w:rPr>
        <w:t xml:space="preserve"> </w:t>
      </w:r>
      <w:r w:rsidR="004418EB">
        <w:rPr>
          <w:rFonts w:ascii="Times New Roman" w:hAnsi="Times New Roman" w:cs="Times New Roman"/>
          <w:color w:val="222222"/>
          <w:sz w:val="24"/>
          <w:szCs w:val="24"/>
          <w:shd w:val="clear" w:color="auto" w:fill="FFFFFF"/>
        </w:rPr>
        <w:t>(Yu &amp;</w:t>
      </w:r>
      <w:r w:rsidR="004418EB" w:rsidRPr="00970AE5">
        <w:rPr>
          <w:rFonts w:ascii="Times New Roman" w:hAnsi="Times New Roman" w:cs="Times New Roman"/>
          <w:color w:val="222222"/>
          <w:sz w:val="24"/>
          <w:szCs w:val="24"/>
          <w:shd w:val="clear" w:color="auto" w:fill="FFFFFF"/>
        </w:rPr>
        <w:t xml:space="preserve"> D</w:t>
      </w:r>
      <w:r w:rsidR="004418EB">
        <w:rPr>
          <w:rFonts w:ascii="Times New Roman" w:hAnsi="Times New Roman" w:cs="Times New Roman"/>
          <w:color w:val="222222"/>
          <w:sz w:val="24"/>
          <w:szCs w:val="24"/>
          <w:shd w:val="clear" w:color="auto" w:fill="FFFFFF"/>
        </w:rPr>
        <w:t>, 2020)</w:t>
      </w:r>
      <w:r w:rsidRPr="00970AE5">
        <w:rPr>
          <w:rFonts w:ascii="Times New Roman" w:hAnsi="Times New Roman" w:cs="Times New Roman"/>
          <w:sz w:val="24"/>
          <w:szCs w:val="24"/>
        </w:rPr>
        <w:t>.</w:t>
      </w:r>
    </w:p>
    <w:p w:rsidR="001962C2" w:rsidRDefault="001962C2"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Diversity-Related Impacts</w:t>
      </w:r>
      <w:r w:rsidR="008D0B0D">
        <w:rPr>
          <w:rFonts w:ascii="Times New Roman" w:hAnsi="Times New Roman" w:cs="Times New Roman"/>
          <w:sz w:val="24"/>
          <w:szCs w:val="24"/>
        </w:rPr>
        <w:t xml:space="preserve"> in Interior Design</w:t>
      </w:r>
    </w:p>
    <w:p w:rsidR="005F5F9C" w:rsidRPr="005F5F9C" w:rsidRDefault="005F5F9C" w:rsidP="00844D46">
      <w:pPr>
        <w:spacing w:line="480" w:lineRule="auto"/>
        <w:rPr>
          <w:rFonts w:ascii="Times New Roman" w:hAnsi="Times New Roman" w:cs="Times New Roman"/>
          <w:sz w:val="24"/>
          <w:szCs w:val="24"/>
        </w:rPr>
      </w:pPr>
      <w:r w:rsidRPr="005F5F9C">
        <w:rPr>
          <w:rFonts w:ascii="Times New Roman" w:hAnsi="Times New Roman" w:cs="Times New Roman"/>
          <w:sz w:val="24"/>
          <w:szCs w:val="24"/>
        </w:rPr>
        <w:t xml:space="preserve">Diversity in interior design means variance in experience, creativity, and perspective, commonly known as diversity of thought. Diversity in interior design can be affected by factors such as ethnicity, disability, race, gender, sexual identity, or even age. An example of a diversity-related issue in interior design that affects people belonging to diverse backgrounds is the issue of ethnicity whereby the interior design economy employs more Whites than Blacks. Although the interior design schools admit more students of color, they are excluded from accessing jobs at firms. Black designers have continued to experience high unemployment rates, fewer job opportunities, poorer benefits, and lower pay. They are more vulnerable in the job market as compared to their White colleagues. </w:t>
      </w:r>
    </w:p>
    <w:p w:rsidR="005F5F9C" w:rsidRDefault="005F5F9C" w:rsidP="00844D46">
      <w:pPr>
        <w:spacing w:line="480" w:lineRule="auto"/>
        <w:rPr>
          <w:rFonts w:ascii="Times New Roman" w:hAnsi="Times New Roman" w:cs="Times New Roman"/>
          <w:sz w:val="24"/>
          <w:szCs w:val="24"/>
        </w:rPr>
      </w:pPr>
      <w:r w:rsidRPr="005F5F9C">
        <w:rPr>
          <w:rFonts w:ascii="Times New Roman" w:hAnsi="Times New Roman" w:cs="Times New Roman"/>
          <w:sz w:val="24"/>
          <w:szCs w:val="24"/>
        </w:rPr>
        <w:t xml:space="preserve">The most workable solution to this issue is by encouraging employers to employ people of color. Equality and inclusivity should be practiced in the interior design industry to encourage diversity. By employing people of different ethnic groups, diversity is incorporated to allow a wide range of perspectives in the design process to better the outcomes. However, employing people of the same ethnicity narrows down the scope of work since the employers may be having similar experiences hence limiting the outcomes. Job opportunities should also be increased for the Blacks to make them feel equal to the White. Inclusivity is important in interior design because it enables a diverse range of ideas and talents which may, in turn, improve the outcome of designs. Ethnicity should therefore not be a determinant of whether one is fit for a job or not everyone should be given equal job opportunities to create diversity in the interior design industry.  </w:t>
      </w:r>
      <w:r w:rsidR="00E6700E">
        <w:rPr>
          <w:rFonts w:ascii="Times New Roman" w:hAnsi="Times New Roman" w:cs="Times New Roman"/>
          <w:sz w:val="24"/>
          <w:szCs w:val="24"/>
        </w:rPr>
        <w:t xml:space="preserve">                                         </w:t>
      </w:r>
    </w:p>
    <w:p w:rsidR="00EC7A89" w:rsidRDefault="00E6700E"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2D4808" w:rsidRPr="00970AE5" w:rsidRDefault="002D4808" w:rsidP="00F7502F">
      <w:pPr>
        <w:spacing w:line="480" w:lineRule="auto"/>
        <w:ind w:firstLine="0"/>
        <w:jc w:val="center"/>
        <w:rPr>
          <w:rFonts w:ascii="Times New Roman" w:hAnsi="Times New Roman" w:cs="Times New Roman"/>
          <w:sz w:val="24"/>
          <w:szCs w:val="24"/>
        </w:rPr>
      </w:pPr>
      <w:r w:rsidRPr="00970AE5">
        <w:rPr>
          <w:rFonts w:ascii="Times New Roman" w:hAnsi="Times New Roman" w:cs="Times New Roman"/>
          <w:sz w:val="24"/>
          <w:szCs w:val="24"/>
        </w:rPr>
        <w:lastRenderedPageBreak/>
        <w:t>Conclusion</w:t>
      </w:r>
    </w:p>
    <w:p w:rsidR="005678B0"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Some of the ethical issues in interior design include the issue of keeping the privacy of the proposed designs for clients to prevent their duplication. This can be prevented by enhancing security on the distribution of the proposals, limiting access to potential clients, and tracking the designs to know who had access and from which place. Technology plays important role in keeping the privacy of design proposals especially the use of the internet to track and limit access to the design proposals.</w:t>
      </w:r>
    </w:p>
    <w:p w:rsidR="006C617C" w:rsidRDefault="006C617C" w:rsidP="00844D46">
      <w:pPr>
        <w:spacing w:line="480" w:lineRule="auto"/>
        <w:rPr>
          <w:rFonts w:ascii="Times New Roman" w:hAnsi="Times New Roman" w:cs="Times New Roman"/>
          <w:b/>
          <w:sz w:val="24"/>
          <w:szCs w:val="24"/>
        </w:rPr>
      </w:pPr>
      <w:r w:rsidRPr="006C617C">
        <w:rPr>
          <w:rFonts w:ascii="Times New Roman" w:hAnsi="Times New Roman" w:cs="Times New Roman"/>
          <w:b/>
          <w:sz w:val="24"/>
          <w:szCs w:val="24"/>
        </w:rPr>
        <w:t xml:space="preserve">QUESTIONS </w:t>
      </w:r>
    </w:p>
    <w:p w:rsidR="006C617C" w:rsidRDefault="006C617C" w:rsidP="006C617C">
      <w:pPr>
        <w:spacing w:line="480" w:lineRule="auto"/>
        <w:jc w:val="center"/>
        <w:rPr>
          <w:rFonts w:ascii="Times New Roman" w:hAnsi="Times New Roman" w:cs="Times New Roman"/>
          <w:sz w:val="24"/>
          <w:szCs w:val="24"/>
        </w:rPr>
      </w:pPr>
      <w:r>
        <w:rPr>
          <w:rFonts w:ascii="Times New Roman" w:hAnsi="Times New Roman" w:cs="Times New Roman"/>
          <w:sz w:val="24"/>
          <w:szCs w:val="24"/>
        </w:rPr>
        <w:t>What is the Ethical Issue?</w:t>
      </w:r>
    </w:p>
    <w:p w:rsidR="006C617C" w:rsidRDefault="006C617C" w:rsidP="006C617C">
      <w:pPr>
        <w:spacing w:line="480" w:lineRule="auto"/>
        <w:rPr>
          <w:rFonts w:ascii="Times New Roman" w:hAnsi="Times New Roman" w:cs="Times New Roman"/>
          <w:sz w:val="24"/>
          <w:szCs w:val="24"/>
        </w:rPr>
      </w:pPr>
      <w:r>
        <w:rPr>
          <w:rFonts w:ascii="Times New Roman" w:hAnsi="Times New Roman" w:cs="Times New Roman"/>
          <w:sz w:val="24"/>
          <w:szCs w:val="24"/>
        </w:rPr>
        <w:t>The ethical issue in interior design is the issue of keeping the privacy of the proposed design.</w:t>
      </w:r>
    </w:p>
    <w:p w:rsidR="006C617C" w:rsidRDefault="006C617C" w:rsidP="006C617C">
      <w:pPr>
        <w:spacing w:line="480" w:lineRule="auto"/>
        <w:rPr>
          <w:rFonts w:ascii="Times New Roman" w:hAnsi="Times New Roman" w:cs="Times New Roman"/>
          <w:sz w:val="24"/>
          <w:szCs w:val="24"/>
        </w:rPr>
      </w:pPr>
      <w:r>
        <w:rPr>
          <w:rFonts w:ascii="Times New Roman" w:hAnsi="Times New Roman" w:cs="Times New Roman"/>
          <w:sz w:val="24"/>
          <w:szCs w:val="24"/>
        </w:rPr>
        <w:t xml:space="preserve">                                   How does the issue relate to Technology?</w:t>
      </w:r>
    </w:p>
    <w:p w:rsidR="006C617C" w:rsidRDefault="006C617C" w:rsidP="006C617C">
      <w:pPr>
        <w:spacing w:line="480" w:lineRule="auto"/>
        <w:rPr>
          <w:rFonts w:ascii="Times New Roman" w:hAnsi="Times New Roman" w:cs="Times New Roman"/>
          <w:sz w:val="24"/>
          <w:szCs w:val="24"/>
        </w:rPr>
      </w:pPr>
      <w:r>
        <w:rPr>
          <w:rFonts w:ascii="Times New Roman" w:hAnsi="Times New Roman" w:cs="Times New Roman"/>
          <w:sz w:val="24"/>
          <w:szCs w:val="24"/>
        </w:rPr>
        <w:t xml:space="preserve">Keeping the privacy of design proposals relates to technology in that technology offers a platform for tracking and limiting the access to the prospective clients only. </w:t>
      </w:r>
    </w:p>
    <w:p w:rsidR="006C617C" w:rsidRDefault="006C617C" w:rsidP="006C617C">
      <w:pPr>
        <w:spacing w:line="480" w:lineRule="auto"/>
        <w:rPr>
          <w:rFonts w:ascii="Times New Roman" w:hAnsi="Times New Roman" w:cs="Times New Roman"/>
          <w:sz w:val="24"/>
          <w:szCs w:val="24"/>
        </w:rPr>
      </w:pPr>
      <w:r>
        <w:rPr>
          <w:rFonts w:ascii="Times New Roman" w:hAnsi="Times New Roman" w:cs="Times New Roman"/>
          <w:sz w:val="24"/>
          <w:szCs w:val="24"/>
        </w:rPr>
        <w:t xml:space="preserve">                                     Is this an appropriate use of Technology?</w:t>
      </w:r>
    </w:p>
    <w:p w:rsidR="006C617C" w:rsidRPr="00970AE5" w:rsidRDefault="006C617C" w:rsidP="006C617C">
      <w:pPr>
        <w:spacing w:line="480" w:lineRule="auto"/>
        <w:rPr>
          <w:rFonts w:ascii="Times New Roman" w:hAnsi="Times New Roman" w:cs="Times New Roman"/>
          <w:sz w:val="24"/>
          <w:szCs w:val="24"/>
        </w:rPr>
      </w:pPr>
      <w:r>
        <w:rPr>
          <w:rFonts w:ascii="Times New Roman" w:hAnsi="Times New Roman" w:cs="Times New Roman"/>
          <w:sz w:val="24"/>
          <w:szCs w:val="24"/>
        </w:rPr>
        <w:t xml:space="preserve">Yes, this is an appropriate way of using technology in interior design because it helps minimize or completely prevent plagiarism of proposed designs before they are presented to the client. </w:t>
      </w:r>
    </w:p>
    <w:p w:rsidR="006C617C" w:rsidRPr="006C617C" w:rsidRDefault="006C617C" w:rsidP="00844D46">
      <w:pPr>
        <w:spacing w:line="480" w:lineRule="auto"/>
        <w:rPr>
          <w:rFonts w:ascii="Times New Roman" w:hAnsi="Times New Roman" w:cs="Times New Roman"/>
          <w:b/>
          <w:sz w:val="24"/>
          <w:szCs w:val="24"/>
        </w:rPr>
      </w:pPr>
      <w:bookmarkStart w:id="0" w:name="_GoBack"/>
      <w:bookmarkEnd w:id="0"/>
    </w:p>
    <w:p w:rsidR="00CD28B4" w:rsidRDefault="00387279"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                  </w:t>
      </w:r>
      <w:r w:rsidR="00CD28B4">
        <w:rPr>
          <w:rFonts w:ascii="Times New Roman" w:hAnsi="Times New Roman" w:cs="Times New Roman"/>
          <w:sz w:val="24"/>
          <w:szCs w:val="24"/>
        </w:rPr>
        <w:t xml:space="preserve">                               </w:t>
      </w:r>
    </w:p>
    <w:p w:rsidR="00CD28B4" w:rsidRDefault="00CD28B4" w:rsidP="00844D46">
      <w:pPr>
        <w:spacing w:line="480" w:lineRule="auto"/>
        <w:rPr>
          <w:rFonts w:ascii="Times New Roman" w:hAnsi="Times New Roman" w:cs="Times New Roman"/>
          <w:sz w:val="24"/>
          <w:szCs w:val="24"/>
        </w:rPr>
      </w:pPr>
    </w:p>
    <w:p w:rsidR="00706EE4" w:rsidRDefault="00CD28B4"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CC71DA" w:rsidRPr="00970AE5" w:rsidRDefault="00E87604"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C71DA" w:rsidRPr="00970AE5">
        <w:rPr>
          <w:rFonts w:ascii="Times New Roman" w:hAnsi="Times New Roman" w:cs="Times New Roman"/>
          <w:sz w:val="24"/>
          <w:szCs w:val="24"/>
        </w:rPr>
        <w:t>References</w:t>
      </w:r>
    </w:p>
    <w:p w:rsidR="00CC71DA" w:rsidRPr="00970AE5" w:rsidRDefault="00350DCC"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Kendrick, A., Steckley, L., &amp; Lerpiniere, J. (2008). Ethical issues, research and vulnerability: gaining the views of children and young people in residential care. </w:t>
      </w:r>
      <w:r w:rsidRPr="00970AE5">
        <w:rPr>
          <w:rFonts w:ascii="Times New Roman" w:hAnsi="Times New Roman" w:cs="Times New Roman"/>
          <w:i/>
          <w:iCs/>
          <w:color w:val="222222"/>
          <w:sz w:val="24"/>
          <w:szCs w:val="24"/>
          <w:shd w:val="clear" w:color="auto" w:fill="FFFFFF"/>
        </w:rPr>
        <w:t>Children's geographies</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6</w:t>
      </w:r>
      <w:r w:rsidRPr="00970AE5">
        <w:rPr>
          <w:rFonts w:ascii="Times New Roman" w:hAnsi="Times New Roman" w:cs="Times New Roman"/>
          <w:color w:val="222222"/>
          <w:sz w:val="24"/>
          <w:szCs w:val="24"/>
          <w:shd w:val="clear" w:color="auto" w:fill="FFFFFF"/>
        </w:rPr>
        <w:t>(1), 79-93.</w:t>
      </w:r>
    </w:p>
    <w:p w:rsidR="00350DCC" w:rsidRDefault="00350DCC"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Mesher, L. (2010). </w:t>
      </w:r>
      <w:r w:rsidRPr="00970AE5">
        <w:rPr>
          <w:rFonts w:ascii="Times New Roman" w:hAnsi="Times New Roman" w:cs="Times New Roman"/>
          <w:i/>
          <w:iCs/>
          <w:color w:val="222222"/>
          <w:sz w:val="24"/>
          <w:szCs w:val="24"/>
          <w:shd w:val="clear" w:color="auto" w:fill="FFFFFF"/>
        </w:rPr>
        <w:t>Basics Interior Design 01: Retail Design</w:t>
      </w:r>
      <w:r w:rsidRPr="00970AE5">
        <w:rPr>
          <w:rFonts w:ascii="Times New Roman" w:hAnsi="Times New Roman" w:cs="Times New Roman"/>
          <w:color w:val="222222"/>
          <w:sz w:val="24"/>
          <w:szCs w:val="24"/>
          <w:shd w:val="clear" w:color="auto" w:fill="FFFFFF"/>
        </w:rPr>
        <w:t>. Ava Publishing.</w:t>
      </w:r>
    </w:p>
    <w:p w:rsidR="00BA4EFE" w:rsidRPr="00970AE5" w:rsidRDefault="00BA4EFE" w:rsidP="00844D46">
      <w:pPr>
        <w:spacing w:line="480" w:lineRule="auto"/>
        <w:ind w:left="720" w:hanging="720"/>
        <w:rPr>
          <w:rFonts w:ascii="Times New Roman" w:hAnsi="Times New Roman" w:cs="Times New Roman"/>
          <w:color w:val="222222"/>
          <w:sz w:val="24"/>
          <w:szCs w:val="24"/>
          <w:shd w:val="clear" w:color="auto" w:fill="FFFFFF"/>
        </w:rPr>
      </w:pPr>
      <w:r w:rsidRPr="00BA4EFE">
        <w:rPr>
          <w:rFonts w:ascii="Times New Roman" w:hAnsi="Times New Roman" w:cs="Times New Roman"/>
          <w:color w:val="222222"/>
          <w:sz w:val="24"/>
          <w:szCs w:val="24"/>
          <w:shd w:val="clear" w:color="auto" w:fill="FFFFFF"/>
        </w:rPr>
        <w:t>Piotrowski, C. M. (2013). </w:t>
      </w:r>
      <w:r w:rsidRPr="00BA4EFE">
        <w:rPr>
          <w:rFonts w:ascii="Times New Roman" w:hAnsi="Times New Roman" w:cs="Times New Roman"/>
          <w:i/>
          <w:iCs/>
          <w:color w:val="222222"/>
          <w:sz w:val="24"/>
          <w:szCs w:val="24"/>
          <w:shd w:val="clear" w:color="auto" w:fill="FFFFFF"/>
        </w:rPr>
        <w:t>Professional practice for interior designers</w:t>
      </w:r>
      <w:r w:rsidRPr="00BA4EFE">
        <w:rPr>
          <w:rFonts w:ascii="Times New Roman" w:hAnsi="Times New Roman" w:cs="Times New Roman"/>
          <w:color w:val="222222"/>
          <w:sz w:val="24"/>
          <w:szCs w:val="24"/>
          <w:shd w:val="clear" w:color="auto" w:fill="FFFFFF"/>
        </w:rPr>
        <w:t>. John Wiley &amp; Sons</w:t>
      </w:r>
      <w:r>
        <w:rPr>
          <w:rFonts w:ascii="Arial" w:hAnsi="Arial" w:cs="Arial"/>
          <w:color w:val="222222"/>
          <w:sz w:val="16"/>
          <w:szCs w:val="16"/>
          <w:shd w:val="clear" w:color="auto" w:fill="FFFFFF"/>
        </w:rPr>
        <w:t>.</w:t>
      </w:r>
    </w:p>
    <w:p w:rsidR="00FE736B" w:rsidRPr="00970AE5" w:rsidRDefault="00FE736B"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Colesky, M., Hoepman, J. H., &amp; Hillen, C. (2016, May). A critical analysis of privacy design strategies. In </w:t>
      </w:r>
      <w:r w:rsidRPr="00970AE5">
        <w:rPr>
          <w:rFonts w:ascii="Times New Roman" w:hAnsi="Times New Roman" w:cs="Times New Roman"/>
          <w:i/>
          <w:iCs/>
          <w:color w:val="222222"/>
          <w:sz w:val="24"/>
          <w:szCs w:val="24"/>
          <w:shd w:val="clear" w:color="auto" w:fill="FFFFFF"/>
        </w:rPr>
        <w:t>2016 IEEE Security and Privacy Workshops (SPW)</w:t>
      </w:r>
      <w:r w:rsidRPr="00970AE5">
        <w:rPr>
          <w:rFonts w:ascii="Times New Roman" w:hAnsi="Times New Roman" w:cs="Times New Roman"/>
          <w:color w:val="222222"/>
          <w:sz w:val="24"/>
          <w:szCs w:val="24"/>
          <w:shd w:val="clear" w:color="auto" w:fill="FFFFFF"/>
        </w:rPr>
        <w:t> (pp. 33-40). IEEE.</w:t>
      </w:r>
    </w:p>
    <w:p w:rsidR="00FE736B" w:rsidRPr="00970AE5" w:rsidRDefault="00426B82"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Rubinstein, I. S., &amp; Good, N. (2013). Privacy by design: A counterfactual analysis of Google and Facebook privacy incidents. </w:t>
      </w:r>
      <w:r w:rsidRPr="00970AE5">
        <w:rPr>
          <w:rFonts w:ascii="Times New Roman" w:hAnsi="Times New Roman" w:cs="Times New Roman"/>
          <w:i/>
          <w:iCs/>
          <w:color w:val="222222"/>
          <w:sz w:val="24"/>
          <w:szCs w:val="24"/>
          <w:shd w:val="clear" w:color="auto" w:fill="FFFFFF"/>
        </w:rPr>
        <w:t>Berkeley Tech. LJ</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28</w:t>
      </w:r>
      <w:r w:rsidRPr="00970AE5">
        <w:rPr>
          <w:rFonts w:ascii="Times New Roman" w:hAnsi="Times New Roman" w:cs="Times New Roman"/>
          <w:color w:val="222222"/>
          <w:sz w:val="24"/>
          <w:szCs w:val="24"/>
          <w:shd w:val="clear" w:color="auto" w:fill="FFFFFF"/>
        </w:rPr>
        <w:t>, 1333.</w:t>
      </w:r>
    </w:p>
    <w:p w:rsidR="00426B82" w:rsidRPr="00970AE5" w:rsidRDefault="00426B82"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Ching, F. D., &amp; Binggeli, C. (2018). </w:t>
      </w:r>
      <w:r w:rsidRPr="00970AE5">
        <w:rPr>
          <w:rFonts w:ascii="Times New Roman" w:hAnsi="Times New Roman" w:cs="Times New Roman"/>
          <w:i/>
          <w:iCs/>
          <w:color w:val="222222"/>
          <w:sz w:val="24"/>
          <w:szCs w:val="24"/>
          <w:shd w:val="clear" w:color="auto" w:fill="FFFFFF"/>
        </w:rPr>
        <w:t>Interior design illustrated</w:t>
      </w:r>
      <w:r w:rsidRPr="00970AE5">
        <w:rPr>
          <w:rFonts w:ascii="Times New Roman" w:hAnsi="Times New Roman" w:cs="Times New Roman"/>
          <w:color w:val="222222"/>
          <w:sz w:val="24"/>
          <w:szCs w:val="24"/>
          <w:shd w:val="clear" w:color="auto" w:fill="FFFFFF"/>
        </w:rPr>
        <w:t>. John Wiley &amp; Sons.</w:t>
      </w:r>
    </w:p>
    <w:p w:rsidR="00426B82" w:rsidRPr="00970AE5" w:rsidRDefault="00E54DDC"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Hui, J. (2015, August). Approach to the Interior Design Using Augmented Reality Technology. In </w:t>
      </w:r>
      <w:r w:rsidRPr="00970AE5">
        <w:rPr>
          <w:rFonts w:ascii="Times New Roman" w:hAnsi="Times New Roman" w:cs="Times New Roman"/>
          <w:i/>
          <w:iCs/>
          <w:color w:val="222222"/>
          <w:sz w:val="24"/>
          <w:szCs w:val="24"/>
          <w:shd w:val="clear" w:color="auto" w:fill="FFFFFF"/>
        </w:rPr>
        <w:t>2015 Sixth International Conference on Intelligent Systems Design and Engineering Applications (ISDEA)</w:t>
      </w:r>
      <w:r w:rsidRPr="00970AE5">
        <w:rPr>
          <w:rFonts w:ascii="Times New Roman" w:hAnsi="Times New Roman" w:cs="Times New Roman"/>
          <w:color w:val="222222"/>
          <w:sz w:val="24"/>
          <w:szCs w:val="24"/>
          <w:shd w:val="clear" w:color="auto" w:fill="FFFFFF"/>
        </w:rPr>
        <w:t> (pp. 163-166). IEEE.</w:t>
      </w:r>
    </w:p>
    <w:p w:rsidR="00E54DDC" w:rsidRPr="00970AE5" w:rsidRDefault="00036B68" w:rsidP="00844D46">
      <w:pPr>
        <w:spacing w:line="480" w:lineRule="auto"/>
        <w:ind w:left="720" w:hanging="720"/>
        <w:rPr>
          <w:rFonts w:ascii="Times New Roman" w:hAnsi="Times New Roman" w:cs="Times New Roman"/>
          <w:sz w:val="24"/>
          <w:szCs w:val="24"/>
        </w:rPr>
      </w:pPr>
      <w:r w:rsidRPr="00970AE5">
        <w:rPr>
          <w:rFonts w:ascii="Times New Roman" w:hAnsi="Times New Roman" w:cs="Times New Roman"/>
          <w:color w:val="222222"/>
          <w:sz w:val="24"/>
          <w:szCs w:val="24"/>
          <w:shd w:val="clear" w:color="auto" w:fill="FFFFFF"/>
        </w:rPr>
        <w:t>Yu, D. (2020, April). Interior Landscape Design and Research based on Virtual Reality Technology. In </w:t>
      </w:r>
      <w:r w:rsidRPr="00970AE5">
        <w:rPr>
          <w:rFonts w:ascii="Times New Roman" w:hAnsi="Times New Roman" w:cs="Times New Roman"/>
          <w:i/>
          <w:iCs/>
          <w:color w:val="222222"/>
          <w:sz w:val="24"/>
          <w:szCs w:val="24"/>
          <w:shd w:val="clear" w:color="auto" w:fill="FFFFFF"/>
        </w:rPr>
        <w:t>Journal of Physics: Conference Series</w:t>
      </w:r>
      <w:r w:rsidRPr="00970AE5">
        <w:rPr>
          <w:rFonts w:ascii="Times New Roman" w:hAnsi="Times New Roman" w:cs="Times New Roman"/>
          <w:color w:val="222222"/>
          <w:sz w:val="24"/>
          <w:szCs w:val="24"/>
          <w:shd w:val="clear" w:color="auto" w:fill="FFFFFF"/>
        </w:rPr>
        <w:t> (Vol. 1533, No. 3, p. 032038). IOP Publishing.</w:t>
      </w:r>
    </w:p>
    <w:sectPr w:rsidR="00E54DDC" w:rsidRPr="00970AE5" w:rsidSect="00970A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5CA" w:rsidRDefault="007125CA" w:rsidP="00970AE5">
      <w:pPr>
        <w:spacing w:after="0" w:line="240" w:lineRule="auto"/>
      </w:pPr>
      <w:r>
        <w:separator/>
      </w:r>
    </w:p>
  </w:endnote>
  <w:endnote w:type="continuationSeparator" w:id="0">
    <w:p w:rsidR="007125CA" w:rsidRDefault="007125CA" w:rsidP="0097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5CA" w:rsidRDefault="007125CA" w:rsidP="00970AE5">
      <w:pPr>
        <w:spacing w:after="0" w:line="240" w:lineRule="auto"/>
      </w:pPr>
      <w:r>
        <w:separator/>
      </w:r>
    </w:p>
  </w:footnote>
  <w:footnote w:type="continuationSeparator" w:id="0">
    <w:p w:rsidR="007125CA" w:rsidRDefault="007125CA" w:rsidP="00970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79"/>
      <w:docPartObj>
        <w:docPartGallery w:val="Page Numbers (Top of Page)"/>
        <w:docPartUnique/>
      </w:docPartObj>
    </w:sdtPr>
    <w:sdtEndPr/>
    <w:sdtContent>
      <w:p w:rsidR="00970AE5" w:rsidRDefault="00970AE5" w:rsidP="00970AE5">
        <w:pPr>
          <w:pStyle w:val="Header"/>
          <w:ind w:firstLine="0"/>
        </w:pPr>
        <w:r>
          <w:t xml:space="preserve">Ethics and Diversity                                                                                                                                                      </w:t>
        </w:r>
        <w:r w:rsidR="007125CA">
          <w:fldChar w:fldCharType="begin"/>
        </w:r>
        <w:r w:rsidR="007125CA">
          <w:instrText xml:space="preserve"> PAGE   \* MERGEFORMAT </w:instrText>
        </w:r>
        <w:r w:rsidR="007125CA">
          <w:fldChar w:fldCharType="separate"/>
        </w:r>
        <w:r w:rsidR="00B6297B">
          <w:rPr>
            <w:noProof/>
          </w:rPr>
          <w:t>6</w:t>
        </w:r>
        <w:r w:rsidR="007125CA">
          <w:rPr>
            <w:noProof/>
          </w:rPr>
          <w:fldChar w:fldCharType="end"/>
        </w:r>
      </w:p>
    </w:sdtContent>
  </w:sdt>
  <w:p w:rsidR="00970AE5" w:rsidRDefault="00970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AE5" w:rsidRDefault="00970AE5" w:rsidP="00970AE5">
    <w:pPr>
      <w:pStyle w:val="Header"/>
      <w:ind w:firstLine="0"/>
    </w:pPr>
    <w:r>
      <w:t xml:space="preserve">Running Head: </w:t>
    </w:r>
    <w:r w:rsidRPr="00970AE5">
      <w:rPr>
        <w:b/>
      </w:rPr>
      <w:t>ETHICS AND DIVERSITY</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F9"/>
    <w:rsid w:val="00007BF1"/>
    <w:rsid w:val="0001015E"/>
    <w:rsid w:val="00014436"/>
    <w:rsid w:val="000173D5"/>
    <w:rsid w:val="00021006"/>
    <w:rsid w:val="000222DE"/>
    <w:rsid w:val="00026BE5"/>
    <w:rsid w:val="00036B68"/>
    <w:rsid w:val="00043031"/>
    <w:rsid w:val="00045A80"/>
    <w:rsid w:val="000479F9"/>
    <w:rsid w:val="00066EAC"/>
    <w:rsid w:val="000848F1"/>
    <w:rsid w:val="00092EBF"/>
    <w:rsid w:val="0009341D"/>
    <w:rsid w:val="000934FB"/>
    <w:rsid w:val="00094EA0"/>
    <w:rsid w:val="000953BE"/>
    <w:rsid w:val="00096F52"/>
    <w:rsid w:val="000A4659"/>
    <w:rsid w:val="000A6B74"/>
    <w:rsid w:val="000A78D5"/>
    <w:rsid w:val="000B32AF"/>
    <w:rsid w:val="000B66D2"/>
    <w:rsid w:val="000C4CA0"/>
    <w:rsid w:val="000C75C0"/>
    <w:rsid w:val="000D08D2"/>
    <w:rsid w:val="000D16BD"/>
    <w:rsid w:val="000D29BF"/>
    <w:rsid w:val="000D3960"/>
    <w:rsid w:val="000E4E9F"/>
    <w:rsid w:val="000E5B4E"/>
    <w:rsid w:val="000E6892"/>
    <w:rsid w:val="00106119"/>
    <w:rsid w:val="00107CB1"/>
    <w:rsid w:val="001170BA"/>
    <w:rsid w:val="00122AE1"/>
    <w:rsid w:val="00140126"/>
    <w:rsid w:val="001643C0"/>
    <w:rsid w:val="00176298"/>
    <w:rsid w:val="00177203"/>
    <w:rsid w:val="0019294F"/>
    <w:rsid w:val="001962C2"/>
    <w:rsid w:val="001A7798"/>
    <w:rsid w:val="001B4E25"/>
    <w:rsid w:val="001B5671"/>
    <w:rsid w:val="001C061F"/>
    <w:rsid w:val="001C6734"/>
    <w:rsid w:val="001D1568"/>
    <w:rsid w:val="001D525A"/>
    <w:rsid w:val="001D75D9"/>
    <w:rsid w:val="001D75E6"/>
    <w:rsid w:val="001E3C95"/>
    <w:rsid w:val="001F1659"/>
    <w:rsid w:val="001F68D6"/>
    <w:rsid w:val="00225FA9"/>
    <w:rsid w:val="002410DB"/>
    <w:rsid w:val="0024120F"/>
    <w:rsid w:val="002569DE"/>
    <w:rsid w:val="00260336"/>
    <w:rsid w:val="00280160"/>
    <w:rsid w:val="00286069"/>
    <w:rsid w:val="00287DBC"/>
    <w:rsid w:val="002912D9"/>
    <w:rsid w:val="002A2903"/>
    <w:rsid w:val="002A5359"/>
    <w:rsid w:val="002C2464"/>
    <w:rsid w:val="002D3B32"/>
    <w:rsid w:val="002D4808"/>
    <w:rsid w:val="002E7381"/>
    <w:rsid w:val="002F1768"/>
    <w:rsid w:val="002F2E8A"/>
    <w:rsid w:val="002F6B5A"/>
    <w:rsid w:val="002F6BB9"/>
    <w:rsid w:val="002F76F7"/>
    <w:rsid w:val="003008CA"/>
    <w:rsid w:val="00325515"/>
    <w:rsid w:val="00330EBE"/>
    <w:rsid w:val="003356CA"/>
    <w:rsid w:val="00340BDD"/>
    <w:rsid w:val="00343DC7"/>
    <w:rsid w:val="00350DCC"/>
    <w:rsid w:val="003520A6"/>
    <w:rsid w:val="003863B7"/>
    <w:rsid w:val="00387279"/>
    <w:rsid w:val="00395594"/>
    <w:rsid w:val="00395643"/>
    <w:rsid w:val="003A0DD1"/>
    <w:rsid w:val="003B2F44"/>
    <w:rsid w:val="003B363A"/>
    <w:rsid w:val="003B392A"/>
    <w:rsid w:val="003C54EC"/>
    <w:rsid w:val="003D2B2F"/>
    <w:rsid w:val="003D52CF"/>
    <w:rsid w:val="003D64B8"/>
    <w:rsid w:val="003E6E88"/>
    <w:rsid w:val="003F2A8C"/>
    <w:rsid w:val="00417D0B"/>
    <w:rsid w:val="00420780"/>
    <w:rsid w:val="00426B82"/>
    <w:rsid w:val="00427555"/>
    <w:rsid w:val="00427E14"/>
    <w:rsid w:val="00432B0B"/>
    <w:rsid w:val="004339CB"/>
    <w:rsid w:val="004418EB"/>
    <w:rsid w:val="00441948"/>
    <w:rsid w:val="0045051B"/>
    <w:rsid w:val="00453529"/>
    <w:rsid w:val="00466238"/>
    <w:rsid w:val="004736B9"/>
    <w:rsid w:val="00477C7C"/>
    <w:rsid w:val="004A0BF5"/>
    <w:rsid w:val="004A1A03"/>
    <w:rsid w:val="004A1A08"/>
    <w:rsid w:val="004A5EA5"/>
    <w:rsid w:val="004B5534"/>
    <w:rsid w:val="004B7D01"/>
    <w:rsid w:val="004C7E82"/>
    <w:rsid w:val="004D2DD0"/>
    <w:rsid w:val="004D673F"/>
    <w:rsid w:val="004E1ADC"/>
    <w:rsid w:val="004E427F"/>
    <w:rsid w:val="004E53B8"/>
    <w:rsid w:val="004F2865"/>
    <w:rsid w:val="005060CF"/>
    <w:rsid w:val="0051516C"/>
    <w:rsid w:val="00516F30"/>
    <w:rsid w:val="0053341B"/>
    <w:rsid w:val="005363DB"/>
    <w:rsid w:val="00540053"/>
    <w:rsid w:val="00540EFD"/>
    <w:rsid w:val="00552A6B"/>
    <w:rsid w:val="00560561"/>
    <w:rsid w:val="00565C8F"/>
    <w:rsid w:val="005678B0"/>
    <w:rsid w:val="00573AB3"/>
    <w:rsid w:val="00575D9A"/>
    <w:rsid w:val="0059304B"/>
    <w:rsid w:val="00593DDE"/>
    <w:rsid w:val="00594AD0"/>
    <w:rsid w:val="0059541B"/>
    <w:rsid w:val="00596BBF"/>
    <w:rsid w:val="005A1F14"/>
    <w:rsid w:val="005B09A1"/>
    <w:rsid w:val="005B5129"/>
    <w:rsid w:val="005B7A81"/>
    <w:rsid w:val="005C1E02"/>
    <w:rsid w:val="005D1453"/>
    <w:rsid w:val="005D3E16"/>
    <w:rsid w:val="005E46B5"/>
    <w:rsid w:val="005F012C"/>
    <w:rsid w:val="005F1A2F"/>
    <w:rsid w:val="005F5F9C"/>
    <w:rsid w:val="0063510F"/>
    <w:rsid w:val="006411BB"/>
    <w:rsid w:val="006416AB"/>
    <w:rsid w:val="006507F2"/>
    <w:rsid w:val="0065572E"/>
    <w:rsid w:val="00666F28"/>
    <w:rsid w:val="006815CA"/>
    <w:rsid w:val="00682CA3"/>
    <w:rsid w:val="006C5FDD"/>
    <w:rsid w:val="006C617C"/>
    <w:rsid w:val="006C6253"/>
    <w:rsid w:val="006C7CD9"/>
    <w:rsid w:val="006E69C3"/>
    <w:rsid w:val="006F7095"/>
    <w:rsid w:val="0070576D"/>
    <w:rsid w:val="00705DA6"/>
    <w:rsid w:val="00705E6E"/>
    <w:rsid w:val="00706EE4"/>
    <w:rsid w:val="007125CA"/>
    <w:rsid w:val="00712DD0"/>
    <w:rsid w:val="007174B7"/>
    <w:rsid w:val="00721F9D"/>
    <w:rsid w:val="007268D1"/>
    <w:rsid w:val="00731B32"/>
    <w:rsid w:val="00735238"/>
    <w:rsid w:val="00740DC3"/>
    <w:rsid w:val="00750750"/>
    <w:rsid w:val="00763CBC"/>
    <w:rsid w:val="00766065"/>
    <w:rsid w:val="00767C8C"/>
    <w:rsid w:val="00783ABA"/>
    <w:rsid w:val="007A705F"/>
    <w:rsid w:val="007B3085"/>
    <w:rsid w:val="007B3F79"/>
    <w:rsid w:val="007C4D17"/>
    <w:rsid w:val="007E07B8"/>
    <w:rsid w:val="007F0561"/>
    <w:rsid w:val="007F0FB4"/>
    <w:rsid w:val="007F3AA1"/>
    <w:rsid w:val="007F4076"/>
    <w:rsid w:val="007F5904"/>
    <w:rsid w:val="007F71C0"/>
    <w:rsid w:val="008045AB"/>
    <w:rsid w:val="008177BE"/>
    <w:rsid w:val="00830560"/>
    <w:rsid w:val="00836D86"/>
    <w:rsid w:val="00844D46"/>
    <w:rsid w:val="0086232B"/>
    <w:rsid w:val="0086676E"/>
    <w:rsid w:val="00876BE1"/>
    <w:rsid w:val="008775E0"/>
    <w:rsid w:val="008811DA"/>
    <w:rsid w:val="00885389"/>
    <w:rsid w:val="00896317"/>
    <w:rsid w:val="0089647C"/>
    <w:rsid w:val="008A0BCD"/>
    <w:rsid w:val="008B3CBD"/>
    <w:rsid w:val="008C4C29"/>
    <w:rsid w:val="008C5165"/>
    <w:rsid w:val="008D0B0D"/>
    <w:rsid w:val="008D7942"/>
    <w:rsid w:val="008E602E"/>
    <w:rsid w:val="009106FC"/>
    <w:rsid w:val="00910856"/>
    <w:rsid w:val="0091266B"/>
    <w:rsid w:val="00920D39"/>
    <w:rsid w:val="00924528"/>
    <w:rsid w:val="00925175"/>
    <w:rsid w:val="009405B3"/>
    <w:rsid w:val="00940B3D"/>
    <w:rsid w:val="00944A6C"/>
    <w:rsid w:val="0095755B"/>
    <w:rsid w:val="00961907"/>
    <w:rsid w:val="00963946"/>
    <w:rsid w:val="0096503C"/>
    <w:rsid w:val="00970766"/>
    <w:rsid w:val="00970AE5"/>
    <w:rsid w:val="00973FC7"/>
    <w:rsid w:val="0098349A"/>
    <w:rsid w:val="00983EB2"/>
    <w:rsid w:val="00986033"/>
    <w:rsid w:val="009A3ADF"/>
    <w:rsid w:val="009A3B6B"/>
    <w:rsid w:val="009A3F16"/>
    <w:rsid w:val="009A5544"/>
    <w:rsid w:val="009A57D2"/>
    <w:rsid w:val="009B29C9"/>
    <w:rsid w:val="009C35A0"/>
    <w:rsid w:val="009C7468"/>
    <w:rsid w:val="009D76BE"/>
    <w:rsid w:val="009E2FCD"/>
    <w:rsid w:val="009E753F"/>
    <w:rsid w:val="009F5F92"/>
    <w:rsid w:val="00A02624"/>
    <w:rsid w:val="00A04044"/>
    <w:rsid w:val="00A04CE1"/>
    <w:rsid w:val="00A067CE"/>
    <w:rsid w:val="00A14A49"/>
    <w:rsid w:val="00A23D8B"/>
    <w:rsid w:val="00A27768"/>
    <w:rsid w:val="00A30AD1"/>
    <w:rsid w:val="00A32845"/>
    <w:rsid w:val="00A36C1A"/>
    <w:rsid w:val="00A3728A"/>
    <w:rsid w:val="00A42A71"/>
    <w:rsid w:val="00A42AD6"/>
    <w:rsid w:val="00A444E5"/>
    <w:rsid w:val="00A56F38"/>
    <w:rsid w:val="00A721A3"/>
    <w:rsid w:val="00A74E82"/>
    <w:rsid w:val="00A756DE"/>
    <w:rsid w:val="00A76B4C"/>
    <w:rsid w:val="00A833A2"/>
    <w:rsid w:val="00A845AB"/>
    <w:rsid w:val="00A854CE"/>
    <w:rsid w:val="00A91A60"/>
    <w:rsid w:val="00AA2359"/>
    <w:rsid w:val="00AC060C"/>
    <w:rsid w:val="00AD0442"/>
    <w:rsid w:val="00AD270F"/>
    <w:rsid w:val="00AD3A96"/>
    <w:rsid w:val="00B0357B"/>
    <w:rsid w:val="00B10070"/>
    <w:rsid w:val="00B238DA"/>
    <w:rsid w:val="00B23EA2"/>
    <w:rsid w:val="00B302FA"/>
    <w:rsid w:val="00B375CF"/>
    <w:rsid w:val="00B421A4"/>
    <w:rsid w:val="00B54964"/>
    <w:rsid w:val="00B56517"/>
    <w:rsid w:val="00B6187A"/>
    <w:rsid w:val="00B6297B"/>
    <w:rsid w:val="00B75E1F"/>
    <w:rsid w:val="00B77062"/>
    <w:rsid w:val="00B87CE9"/>
    <w:rsid w:val="00B95260"/>
    <w:rsid w:val="00BA39B5"/>
    <w:rsid w:val="00BA462E"/>
    <w:rsid w:val="00BA4EFE"/>
    <w:rsid w:val="00BB0E48"/>
    <w:rsid w:val="00BB12D7"/>
    <w:rsid w:val="00BD403B"/>
    <w:rsid w:val="00BD51BC"/>
    <w:rsid w:val="00BE1E6D"/>
    <w:rsid w:val="00BE34D9"/>
    <w:rsid w:val="00BE38F1"/>
    <w:rsid w:val="00BF4B63"/>
    <w:rsid w:val="00C03BAA"/>
    <w:rsid w:val="00C1367B"/>
    <w:rsid w:val="00C15C40"/>
    <w:rsid w:val="00C23A2F"/>
    <w:rsid w:val="00C403B8"/>
    <w:rsid w:val="00C43749"/>
    <w:rsid w:val="00C44C3F"/>
    <w:rsid w:val="00C510B6"/>
    <w:rsid w:val="00C5144E"/>
    <w:rsid w:val="00C752E2"/>
    <w:rsid w:val="00C75A19"/>
    <w:rsid w:val="00C83EFE"/>
    <w:rsid w:val="00C92600"/>
    <w:rsid w:val="00C94CBE"/>
    <w:rsid w:val="00CA44AF"/>
    <w:rsid w:val="00CB2CAF"/>
    <w:rsid w:val="00CB3843"/>
    <w:rsid w:val="00CB6DA3"/>
    <w:rsid w:val="00CC197C"/>
    <w:rsid w:val="00CC71DA"/>
    <w:rsid w:val="00CC7C1F"/>
    <w:rsid w:val="00CD00B0"/>
    <w:rsid w:val="00CD1177"/>
    <w:rsid w:val="00CD1A74"/>
    <w:rsid w:val="00CD28B4"/>
    <w:rsid w:val="00CF0FF2"/>
    <w:rsid w:val="00D21368"/>
    <w:rsid w:val="00D248CC"/>
    <w:rsid w:val="00D42923"/>
    <w:rsid w:val="00D4397F"/>
    <w:rsid w:val="00D61073"/>
    <w:rsid w:val="00D667EA"/>
    <w:rsid w:val="00D7314F"/>
    <w:rsid w:val="00D82478"/>
    <w:rsid w:val="00D952C3"/>
    <w:rsid w:val="00DA02C8"/>
    <w:rsid w:val="00DA7121"/>
    <w:rsid w:val="00DA7B47"/>
    <w:rsid w:val="00DB6BF3"/>
    <w:rsid w:val="00DE188A"/>
    <w:rsid w:val="00DE47DC"/>
    <w:rsid w:val="00DF78BA"/>
    <w:rsid w:val="00DF79CB"/>
    <w:rsid w:val="00E04688"/>
    <w:rsid w:val="00E24D3B"/>
    <w:rsid w:val="00E25CEA"/>
    <w:rsid w:val="00E34D43"/>
    <w:rsid w:val="00E43D61"/>
    <w:rsid w:val="00E454F3"/>
    <w:rsid w:val="00E54DDC"/>
    <w:rsid w:val="00E573B7"/>
    <w:rsid w:val="00E60DCA"/>
    <w:rsid w:val="00E6700E"/>
    <w:rsid w:val="00E87604"/>
    <w:rsid w:val="00E90B25"/>
    <w:rsid w:val="00E92659"/>
    <w:rsid w:val="00EA06DA"/>
    <w:rsid w:val="00EA0C8B"/>
    <w:rsid w:val="00EA5FF4"/>
    <w:rsid w:val="00EA625E"/>
    <w:rsid w:val="00EC7A89"/>
    <w:rsid w:val="00EC7E2D"/>
    <w:rsid w:val="00ED1F53"/>
    <w:rsid w:val="00EE04DF"/>
    <w:rsid w:val="00EE0971"/>
    <w:rsid w:val="00EE6187"/>
    <w:rsid w:val="00EF13D0"/>
    <w:rsid w:val="00F113EB"/>
    <w:rsid w:val="00F16103"/>
    <w:rsid w:val="00F17A53"/>
    <w:rsid w:val="00F17DBC"/>
    <w:rsid w:val="00F21916"/>
    <w:rsid w:val="00F24C2F"/>
    <w:rsid w:val="00F24E01"/>
    <w:rsid w:val="00F33A9D"/>
    <w:rsid w:val="00F42D9E"/>
    <w:rsid w:val="00F448BD"/>
    <w:rsid w:val="00F51C7E"/>
    <w:rsid w:val="00F565E7"/>
    <w:rsid w:val="00F574B6"/>
    <w:rsid w:val="00F642EE"/>
    <w:rsid w:val="00F7502F"/>
    <w:rsid w:val="00F822DE"/>
    <w:rsid w:val="00F86CB2"/>
    <w:rsid w:val="00FB3264"/>
    <w:rsid w:val="00FD6183"/>
    <w:rsid w:val="00FE02D2"/>
    <w:rsid w:val="00FE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864AE-14FF-4C04-93F6-FC6DDD2E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CD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E5"/>
  </w:style>
  <w:style w:type="paragraph" w:styleId="Footer">
    <w:name w:val="footer"/>
    <w:basedOn w:val="Normal"/>
    <w:link w:val="FooterChar"/>
    <w:uiPriority w:val="99"/>
    <w:semiHidden/>
    <w:unhideWhenUsed/>
    <w:rsid w:val="00970A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2021-05-07T18:10:00Z</dcterms:created>
  <dcterms:modified xsi:type="dcterms:W3CDTF">2021-05-07T18:10:00Z</dcterms:modified>
</cp:coreProperties>
</file>